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center"/>
              <w:rPr>
                <w:noProof/>
                <w:lang w:val="hr-HR" w:eastAsia="en-GB"/>
              </w:rPr>
            </w:pPr>
          </w:p>
          <w:p w:rsidR="00C73F91" w:rsidRPr="00B10E05" w:rsidRDefault="00C73F91" w:rsidP="009F67E3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B10E05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E2AD0" w:rsidRDefault="00C73F91" w:rsidP="009F67E3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sustav poticaja (SSP)</w:t>
            </w:r>
          </w:p>
        </w:tc>
      </w:tr>
      <w:tr w:rsidR="00C73F91" w:rsidRPr="00B10E05" w:rsidTr="009F67E3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C73F91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jc w:val="right"/>
        <w:rPr>
          <w:rFonts w:ascii="Segoe UI" w:hAnsi="Segoe UI" w:cs="Segoe UI"/>
          <w:b/>
          <w:sz w:val="18"/>
          <w:lang w:val="hr-HR" w:eastAsia="hr-BA"/>
        </w:rPr>
      </w:pPr>
      <w:r w:rsidRPr="00B10E05">
        <w:rPr>
          <w:rFonts w:ascii="Segoe UI" w:hAnsi="Segoe UI" w:cs="Segoe UI"/>
          <w:b/>
          <w:sz w:val="18"/>
          <w:lang w:val="hr-HR" w:eastAsia="hr-BA"/>
        </w:rPr>
        <w:t>Obrazac: RP-4</w:t>
      </w:r>
    </w:p>
    <w:p w:rsidR="00C73F91" w:rsidRPr="00B10E05" w:rsidRDefault="00C73F91" w:rsidP="00C73F91">
      <w:pPr>
        <w:jc w:val="center"/>
        <w:rPr>
          <w:rFonts w:ascii="Segoe UI" w:hAnsi="Segoe UI" w:cs="Segoe UI"/>
          <w:b/>
          <w:sz w:val="22"/>
          <w:lang w:val="hr-HR" w:eastAsia="hr-BA"/>
        </w:rPr>
      </w:pPr>
      <w:r w:rsidRPr="00B10E05">
        <w:rPr>
          <w:rFonts w:ascii="Segoe UI" w:hAnsi="Segoe UI" w:cs="Segoe UI"/>
          <w:b/>
          <w:sz w:val="22"/>
          <w:lang w:val="hr-HR" w:eastAsia="hr-BA"/>
        </w:rPr>
        <w:t>ZAHTJEV</w:t>
      </w:r>
    </w:p>
    <w:p w:rsidR="00C73F91" w:rsidRPr="00B10E05" w:rsidRDefault="00C73F91" w:rsidP="00C73F91">
      <w:pPr>
        <w:jc w:val="center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lang w:val="hr-HR" w:eastAsia="hr-BA"/>
        </w:rPr>
        <w:t>za upis kupca-proizvođača u Registar projekata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</w:t>
      </w: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26"/>
        <w:gridCol w:w="2083"/>
      </w:tblGrid>
      <w:tr w:rsidR="00C73F91" w:rsidRPr="00B10E05" w:rsidTr="009F67E3">
        <w:trPr>
          <w:trHeight w:hRule="exact" w:val="42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73F91" w:rsidRPr="00B10E05" w:rsidRDefault="00C73F91" w:rsidP="009F67E3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>Registarski broj :</w:t>
            </w: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rPr>
                <w:rFonts w:ascii="Segoe UI" w:hAnsi="Segoe UI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F2E7C" id="Straight Connector 3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7j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S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PyKe4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83F1B" id="Straight Connector 3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VV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K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HPr1V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A3516" id="Straight Connector 3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yO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a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wk/8jt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16"/>
                <w:szCs w:val="16"/>
                <w:lang w:val="hr-HR" w:eastAsia="hr-BA"/>
              </w:rPr>
              <w:t>KP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  <w:r w:rsidRPr="00B10E05">
              <w:rPr>
                <w:rFonts w:ascii="Segoe UI" w:hAnsi="Segoe UI" w:cs="Segoe UI"/>
                <w:sz w:val="16"/>
                <w:szCs w:val="16"/>
                <w:lang w:val="hr-HR" w:eastAsia="hr-BA"/>
              </w:rPr>
              <w:t>(upisuje SSP)</w:t>
            </w:r>
          </w:p>
        </w:tc>
      </w:tr>
    </w:tbl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Podnositelj zahtjeva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(kupac-proizvođač): </w:t>
      </w:r>
    </w:p>
    <w:p w:rsidR="00C73F91" w:rsidRPr="00B10E05" w:rsidRDefault="00C73F91" w:rsidP="00C73F91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Sjedište/prebivalište: </w:t>
      </w: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3.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JIB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– za pravnu osobu, podnositelja zahtjeva, </w:t>
      </w:r>
      <w:r w:rsidRPr="00B10E05">
        <w:rPr>
          <w:rFonts w:ascii="Segoe UI" w:hAnsi="Segoe UI" w:cs="Segoe UI"/>
          <w:b/>
          <w:szCs w:val="22"/>
          <w:lang w:val="hr-HR" w:eastAsia="hr-BA"/>
        </w:rPr>
        <w:t>JMB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– za fizičku osobu: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C73F91" w:rsidRPr="00B10E05" w:rsidTr="009F67E3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</w:tr>
    </w:tbl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4.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Naziv postrojenja:</w:t>
      </w: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5. 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Prilozi:</w:t>
      </w:r>
    </w:p>
    <w:p w:rsidR="00C73F91" w:rsidRPr="00B10E05" w:rsidRDefault="00C73F91" w:rsidP="00C73F91">
      <w:pPr>
        <w:ind w:firstLine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(Obvezno dostaviti:      1. Lokacijske uvjete </w:t>
      </w:r>
    </w:p>
    <w:p w:rsidR="00C73F91" w:rsidRPr="00B10E05" w:rsidRDefault="00C73F91" w:rsidP="00C73F91">
      <w:pPr>
        <w:tabs>
          <w:tab w:val="left" w:pos="2835"/>
          <w:tab w:val="left" w:pos="2977"/>
          <w:tab w:val="left" w:pos="3119"/>
        </w:tabs>
        <w:ind w:firstLine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                              2. Certifikat ili Deklaraciju o priključku)</w:t>
      </w:r>
    </w:p>
    <w:p w:rsidR="00C73F91" w:rsidRPr="00B10E05" w:rsidRDefault="00C73F91" w:rsidP="00C73F91">
      <w:pPr>
        <w:ind w:left="2116" w:firstLine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</w:t>
      </w: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6.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Datum puštanja u rad izgrađenog proizvodnog objekta </w:t>
      </w:r>
      <w:r w:rsidRPr="00B10E05">
        <w:rPr>
          <w:rFonts w:ascii="Segoe UI" w:hAnsi="Segoe UI" w:cs="Segoe UI"/>
          <w:szCs w:val="22"/>
          <w:lang w:val="hr-HR" w:eastAsia="hr-BA"/>
        </w:rPr>
        <w:t>(dan, mjesec, godina):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C73F91" w:rsidRPr="00B10E05" w:rsidTr="009F67E3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3F91" w:rsidRPr="00B10E05" w:rsidRDefault="00C73F91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</w:tr>
    </w:tbl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7.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Lokacija izgradnje: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C73F91" w:rsidRPr="00B10E05" w:rsidTr="009F67E3">
        <w:trPr>
          <w:trHeight w:val="262"/>
        </w:trPr>
        <w:tc>
          <w:tcPr>
            <w:tcW w:w="1966" w:type="dxa"/>
            <w:shd w:val="clear" w:color="auto" w:fill="auto"/>
          </w:tcPr>
          <w:p w:rsidR="00C73F91" w:rsidRPr="00B10E05" w:rsidRDefault="00C73F91" w:rsidP="009F67E3">
            <w:pPr>
              <w:rPr>
                <w:rFonts w:ascii="Segoe UI" w:hAnsi="Segoe UI" w:cs="Segoe UI"/>
                <w:sz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lang w:val="hr-HR" w:eastAsia="hr-BA"/>
              </w:rPr>
              <w:t>Ulica i broj: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C73F91" w:rsidRPr="00B10E05" w:rsidRDefault="00C73F91" w:rsidP="009F67E3">
            <w:pPr>
              <w:jc w:val="both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</w:tbl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8.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Tip elektroenergetskog postrojenja: </w:t>
      </w: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Hidroelektrana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Vjetroelektrana 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Solarna elektrana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Geotermalna elektrana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biomasu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bioplin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komunalni otpad</w:t>
      </w:r>
    </w:p>
    <w:p w:rsidR="00C73F91" w:rsidRPr="00B10E05" w:rsidRDefault="00C73F91" w:rsidP="00C73F91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Postrojenje učinkovite kogeneracije</w:t>
      </w:r>
    </w:p>
    <w:p w:rsidR="00C73F91" w:rsidRPr="00B10E05" w:rsidRDefault="00C73F91" w:rsidP="00C73F91">
      <w:pPr>
        <w:ind w:left="1843" w:firstLine="1134"/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9.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Primijenjena tehnologija: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Hidrolektrana: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akumulacijska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protočna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Vjetroelektrana: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>
        <w:rPr>
          <w:rFonts w:ascii="Segoe UI" w:hAnsi="Segoe UI" w:cs="Segoe UI"/>
          <w:szCs w:val="22"/>
          <w:lang w:val="hr-HR" w:eastAsia="hr-BA"/>
        </w:rPr>
        <w:t xml:space="preserve">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vertikalna osovina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horizontalna osovina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Solarna elektrana: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krovu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fotonaponska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>
        <w:rPr>
          <w:rFonts w:ascii="Segoe UI" w:hAnsi="Segoe UI" w:cs="Segoe UI"/>
          <w:szCs w:val="22"/>
          <w:lang w:val="hr-HR" w:eastAsia="hr-BA"/>
        </w:rPr>
        <w:t xml:space="preserve">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zemlji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fotonaponska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C73F91" w:rsidRPr="00B10E05" w:rsidRDefault="00C73F91" w:rsidP="00C73F91">
      <w:pPr>
        <w:ind w:left="709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Geotermalna elektrana: </w:t>
      </w:r>
      <w:r>
        <w:rPr>
          <w:rFonts w:ascii="Segoe UI" w:hAnsi="Segoe UI" w:cs="Segoe UI"/>
          <w:szCs w:val="22"/>
          <w:lang w:val="hr-HR" w:eastAsia="hr-BA"/>
        </w:rPr>
        <w:t xml:space="preserve">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 voda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para </w:t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biomasu: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biomasa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</w:t>
      </w:r>
      <w:r>
        <w:rPr>
          <w:rFonts w:ascii="Segoe UI" w:hAnsi="Segoe UI" w:cs="Segoe UI"/>
          <w:szCs w:val="22"/>
          <w:lang w:val="hr-HR" w:eastAsia="hr-BA"/>
        </w:rPr>
        <w:t>mase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bioplin: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bioplin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bioplina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Elektrana na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C73F91" w:rsidRPr="00B10E05" w:rsidRDefault="00C73F91" w:rsidP="00C73F91">
      <w:pPr>
        <w:ind w:left="720"/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komunalni otpad:          </w:t>
      </w:r>
      <w:r>
        <w:rPr>
          <w:rFonts w:ascii="Segoe UI" w:hAnsi="Segoe UI" w:cs="Segoe UI"/>
          <w:szCs w:val="22"/>
          <w:lang w:val="hr-HR" w:eastAsia="hr-BA"/>
        </w:rPr>
        <w:t xml:space="preserve">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kom. otp.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kom. otp.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Postrojenje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</w:t>
      </w:r>
      <w:r>
        <w:rPr>
          <w:rFonts w:ascii="Segoe UI" w:hAnsi="Segoe UI" w:cs="Segoe UI"/>
          <w:szCs w:val="22"/>
          <w:lang w:val="hr-HR" w:eastAsia="hr-BA"/>
        </w:rPr>
        <w:t xml:space="preserve">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učinkovite kogeneracije: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C73F91" w:rsidRPr="00B10E05" w:rsidRDefault="00C73F91" w:rsidP="00C73F91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C73F91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Napomena:            </w:t>
      </w: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</w:t>
      </w: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</w:t>
      </w: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bookmarkStart w:id="0" w:name="_GoBack"/>
      <w:bookmarkEnd w:id="0"/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10.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Nazivna snaga izgrađenog proizvodnog objekta: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C73F91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F91" w:rsidRPr="00B10E05" w:rsidRDefault="00C73F91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73F91" w:rsidRPr="00B10E05" w:rsidRDefault="00C73F91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 električne energije</w:t>
            </w:r>
          </w:p>
        </w:tc>
      </w:tr>
    </w:tbl>
    <w:p w:rsidR="00C73F91" w:rsidRPr="00B10E05" w:rsidRDefault="00C73F91" w:rsidP="00C73F91">
      <w:pPr>
        <w:ind w:left="2160" w:firstLine="720"/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Projektom planirana godišnja proizvodnja energije u izgrađenom proizvodnom objektu: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C73F91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F91" w:rsidRPr="00B10E05" w:rsidRDefault="00C73F91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73F91" w:rsidRPr="00B10E05" w:rsidRDefault="00C73F91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 xml:space="preserve">kWh električne energije </w:t>
            </w:r>
          </w:p>
        </w:tc>
      </w:tr>
    </w:tbl>
    <w:p w:rsidR="00C73F91" w:rsidRPr="00B10E05" w:rsidRDefault="00C73F91" w:rsidP="00C73F91">
      <w:pPr>
        <w:rPr>
          <w:rFonts w:ascii="Segoe UI" w:hAnsi="Segoe UI" w:cs="Segoe UI"/>
          <w:b/>
          <w:sz w:val="2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Ostali podatci: </w:t>
      </w: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Izjavljujem da su svi podatci navedeni u ovom Zahtjevu i priloženim ispravama istiniti i ispravni te snosim odgovornost za neistinitost podataka.</w:t>
      </w: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</w:p>
    <w:p w:rsidR="00C73F91" w:rsidRPr="00B10E05" w:rsidRDefault="00C73F91" w:rsidP="00C73F91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Mjesto i datum:                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Potpis podnositelja zahtjeva:</w:t>
      </w: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C73F91" w:rsidRPr="00B10E05" w:rsidRDefault="00C73F91" w:rsidP="00C73F91">
      <w:pPr>
        <w:rPr>
          <w:lang w:val="hr-HR" w:eastAsia="hr-HR"/>
        </w:rPr>
      </w:pPr>
    </w:p>
    <w:p w:rsidR="00E83DE7" w:rsidRDefault="00E83DE7"/>
    <w:sectPr w:rsidR="00E83DE7" w:rsidSect="00C73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91"/>
    <w:rsid w:val="00C73F91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95A7"/>
  <w15:chartTrackingRefBased/>
  <w15:docId w15:val="{C0A2DFAC-F4F4-4A59-BD0E-5BE7AAAF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F9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2025-11-26T08:14:00Z</dcterms:created>
  <dcterms:modified xsi:type="dcterms:W3CDTF">2025-11-26T08:15:00Z</dcterms:modified>
</cp:coreProperties>
</file>